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405"/>
      </w:tblGrid>
      <w:tr w:rsidR="007940DC" w:rsidRPr="00B36D87" w14:paraId="2514CB0C" w14:textId="77777777" w:rsidTr="0095190C">
        <w:trPr>
          <w:trHeight w:val="503"/>
        </w:trPr>
        <w:tc>
          <w:tcPr>
            <w:tcW w:w="9215" w:type="dxa"/>
            <w:gridSpan w:val="2"/>
            <w:shd w:val="clear" w:color="auto" w:fill="B4C6E7" w:themeFill="accent1" w:themeFillTint="66"/>
          </w:tcPr>
          <w:p w14:paraId="6BA695B7" w14:textId="77777777" w:rsidR="007940DC" w:rsidRPr="00B36D87" w:rsidRDefault="007940DC" w:rsidP="0095190C">
            <w:pPr>
              <w:pStyle w:val="TableParagraph"/>
              <w:shd w:val="clear" w:color="auto" w:fill="B4C6E7" w:themeFill="accent1" w:themeFillTint="66"/>
              <w:rPr>
                <w:i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Estrategia: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i/>
                <w:sz w:val="20"/>
                <w:szCs w:val="20"/>
              </w:rPr>
              <w:t>Vinculación</w:t>
            </w:r>
            <w:r w:rsidRPr="00B36D87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i/>
                <w:sz w:val="20"/>
                <w:szCs w:val="20"/>
              </w:rPr>
              <w:t>con</w:t>
            </w:r>
            <w:r w:rsidRPr="00B36D8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i/>
                <w:sz w:val="20"/>
                <w:szCs w:val="20"/>
              </w:rPr>
              <w:t>la</w:t>
            </w:r>
            <w:r w:rsidRPr="00B36D8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i/>
                <w:sz w:val="20"/>
                <w:szCs w:val="20"/>
              </w:rPr>
              <w:t>Colectividad</w:t>
            </w:r>
          </w:p>
          <w:p w14:paraId="70CA89C9" w14:textId="77777777" w:rsidR="007940DC" w:rsidRPr="00B36D87" w:rsidRDefault="007940DC" w:rsidP="0095190C">
            <w:pPr>
              <w:pStyle w:val="TableParagraph"/>
              <w:shd w:val="clear" w:color="auto" w:fill="B4C6E7" w:themeFill="accent1" w:themeFillTint="66"/>
              <w:ind w:left="2267" w:right="2267"/>
              <w:jc w:val="center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PROYECTOS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VINCULACIÓN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940DC" w:rsidRPr="00B36D87" w14:paraId="1A073475" w14:textId="77777777" w:rsidTr="0095190C">
        <w:trPr>
          <w:trHeight w:val="1035"/>
        </w:trPr>
        <w:tc>
          <w:tcPr>
            <w:tcW w:w="9215" w:type="dxa"/>
            <w:gridSpan w:val="2"/>
            <w:shd w:val="clear" w:color="auto" w:fill="B4C6E7" w:themeFill="accent1" w:themeFillTint="66"/>
          </w:tcPr>
          <w:p w14:paraId="29BE5BE9" w14:textId="77777777" w:rsidR="007940DC" w:rsidRPr="00B36D87" w:rsidRDefault="007940DC" w:rsidP="0095190C">
            <w:pPr>
              <w:pStyle w:val="TableParagraph"/>
              <w:shd w:val="clear" w:color="auto" w:fill="B4C6E7" w:themeFill="accent1" w:themeFillTint="66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1. Implementación de ANDOTECAS Educativas Con La Finalidad de Fortalecer Hábitos de Lectura.</w:t>
            </w:r>
          </w:p>
          <w:p w14:paraId="06D8B73D" w14:textId="77777777" w:rsidR="007940DC" w:rsidRPr="00B36D87" w:rsidRDefault="007940DC" w:rsidP="0095190C">
            <w:pPr>
              <w:pStyle w:val="TableParagraph"/>
              <w:shd w:val="clear" w:color="auto" w:fill="B4C6E7" w:themeFill="accent1" w:themeFillTint="66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2. Talleres De Entomología 2da Edición</w:t>
            </w:r>
          </w:p>
          <w:p w14:paraId="42FA5E7A" w14:textId="77777777" w:rsidR="007940DC" w:rsidRPr="00B36D87" w:rsidRDefault="007940DC" w:rsidP="0095190C">
            <w:pPr>
              <w:pStyle w:val="TableParagraph"/>
              <w:shd w:val="clear" w:color="auto" w:fill="B4C6E7" w:themeFill="accent1" w:themeFillTint="66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3. I Jornadas De Emprendimiento Ecológico</w:t>
            </w:r>
          </w:p>
        </w:tc>
      </w:tr>
      <w:tr w:rsidR="007940DC" w:rsidRPr="00B36D87" w14:paraId="466C6585" w14:textId="77777777" w:rsidTr="0095190C">
        <w:trPr>
          <w:trHeight w:val="505"/>
        </w:trPr>
        <w:tc>
          <w:tcPr>
            <w:tcW w:w="4810" w:type="dxa"/>
            <w:shd w:val="clear" w:color="auto" w:fill="B4C6E7" w:themeFill="accent1" w:themeFillTint="66"/>
          </w:tcPr>
          <w:p w14:paraId="21742095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Porcentaje</w:t>
            </w:r>
            <w:r w:rsidRPr="00B36D87">
              <w:rPr>
                <w:sz w:val="20"/>
                <w:szCs w:val="20"/>
              </w:rPr>
              <w:tab/>
              <w:t>de</w:t>
            </w:r>
            <w:r w:rsidRPr="00B36D87">
              <w:rPr>
                <w:sz w:val="20"/>
                <w:szCs w:val="20"/>
              </w:rPr>
              <w:tab/>
              <w:t>cumplimiento</w:t>
            </w:r>
            <w:r w:rsidRPr="00B36D87">
              <w:rPr>
                <w:sz w:val="20"/>
                <w:szCs w:val="20"/>
              </w:rPr>
              <w:tab/>
              <w:t>según</w:t>
            </w:r>
            <w:r w:rsidRPr="00B36D87">
              <w:rPr>
                <w:sz w:val="20"/>
                <w:szCs w:val="20"/>
              </w:rPr>
              <w:tab/>
              <w:t>el</w:t>
            </w:r>
          </w:p>
          <w:p w14:paraId="7F12B0D1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3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coordinador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de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carrera</w:t>
            </w:r>
          </w:p>
        </w:tc>
        <w:tc>
          <w:tcPr>
            <w:tcW w:w="4405" w:type="dxa"/>
            <w:shd w:val="clear" w:color="auto" w:fill="B4C6E7" w:themeFill="accent1" w:themeFillTint="66"/>
          </w:tcPr>
          <w:p w14:paraId="0B164714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tabs>
                <w:tab w:val="left" w:pos="1266"/>
                <w:tab w:val="left" w:pos="1713"/>
                <w:tab w:val="left" w:pos="3172"/>
                <w:tab w:val="left" w:pos="3923"/>
              </w:tabs>
              <w:ind w:left="107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Porcentaje</w:t>
            </w:r>
            <w:r w:rsidRPr="00B36D87">
              <w:rPr>
                <w:sz w:val="20"/>
                <w:szCs w:val="20"/>
              </w:rPr>
              <w:tab/>
              <w:t>de</w:t>
            </w:r>
            <w:r w:rsidRPr="00B36D87">
              <w:rPr>
                <w:sz w:val="20"/>
                <w:szCs w:val="20"/>
              </w:rPr>
              <w:tab/>
              <w:t>cumplimiento</w:t>
            </w:r>
            <w:r w:rsidRPr="00B36D87">
              <w:rPr>
                <w:sz w:val="20"/>
                <w:szCs w:val="20"/>
              </w:rPr>
              <w:tab/>
              <w:t>según</w:t>
            </w:r>
            <w:r w:rsidRPr="00B36D87">
              <w:rPr>
                <w:sz w:val="20"/>
                <w:szCs w:val="20"/>
              </w:rPr>
              <w:tab/>
              <w:t>su</w:t>
            </w:r>
          </w:p>
          <w:p w14:paraId="70B17532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3"/>
              <w:ind w:left="107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Verificación</w:t>
            </w:r>
          </w:p>
          <w:p w14:paraId="62EA027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3"/>
              <w:ind w:left="107"/>
              <w:rPr>
                <w:sz w:val="20"/>
                <w:szCs w:val="20"/>
              </w:rPr>
            </w:pPr>
            <w:r w:rsidRPr="00B36D87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C</w:t>
            </w:r>
            <w:r w:rsidRPr="00B36D87">
              <w:rPr>
                <w:color w:val="FF0000"/>
                <w:sz w:val="20"/>
                <w:szCs w:val="20"/>
              </w:rPr>
              <w:t xml:space="preserve">oordinadora </w:t>
            </w:r>
            <w:r>
              <w:rPr>
                <w:color w:val="FF0000"/>
                <w:sz w:val="20"/>
                <w:szCs w:val="20"/>
              </w:rPr>
              <w:t xml:space="preserve">de Vinculación </w:t>
            </w:r>
            <w:r w:rsidRPr="00B36D87">
              <w:rPr>
                <w:color w:val="FF0000"/>
                <w:sz w:val="20"/>
                <w:szCs w:val="20"/>
              </w:rPr>
              <w:t>ISTS)</w:t>
            </w:r>
          </w:p>
        </w:tc>
      </w:tr>
      <w:tr w:rsidR="007940DC" w:rsidRPr="00B36D87" w14:paraId="24F24878" w14:textId="77777777" w:rsidTr="0095190C">
        <w:trPr>
          <w:trHeight w:val="809"/>
        </w:trPr>
        <w:tc>
          <w:tcPr>
            <w:tcW w:w="4810" w:type="dxa"/>
            <w:shd w:val="clear" w:color="auto" w:fill="B4C6E7" w:themeFill="accent1" w:themeFillTint="66"/>
          </w:tcPr>
          <w:p w14:paraId="477F6932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1</w:t>
            </w:r>
          </w:p>
          <w:p w14:paraId="7DF380BF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3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2</w:t>
            </w:r>
          </w:p>
          <w:p w14:paraId="019F1A93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B4C6E7" w:themeFill="accent1" w:themeFillTint="66"/>
          </w:tcPr>
          <w:p w14:paraId="4FCB1E31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1</w:t>
            </w:r>
          </w:p>
          <w:p w14:paraId="3E521EC2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3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B36D87">
              <w:rPr>
                <w:sz w:val="20"/>
                <w:szCs w:val="20"/>
              </w:rPr>
              <w:t xml:space="preserve">  100%</w:t>
            </w:r>
            <w:r w:rsidRPr="00B36D87">
              <w:rPr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2</w:t>
            </w:r>
          </w:p>
          <w:p w14:paraId="6F72DF6D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 xml:space="preserve">3   </w:t>
            </w:r>
          </w:p>
        </w:tc>
      </w:tr>
      <w:tr w:rsidR="007940DC" w:rsidRPr="00B36D87" w14:paraId="508A3D4A" w14:textId="77777777" w:rsidTr="0095190C">
        <w:trPr>
          <w:trHeight w:val="644"/>
        </w:trPr>
        <w:tc>
          <w:tcPr>
            <w:tcW w:w="9215" w:type="dxa"/>
            <w:gridSpan w:val="2"/>
            <w:shd w:val="clear" w:color="auto" w:fill="B4C6E7" w:themeFill="accent1" w:themeFillTint="66"/>
          </w:tcPr>
          <w:p w14:paraId="7DD2DE69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spacing w:before="2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Observación</w:t>
            </w:r>
            <w:r w:rsidRPr="00B36D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y/o</w:t>
            </w:r>
            <w:r w:rsidRPr="00B36D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justificaciones</w:t>
            </w:r>
            <w:r w:rsidRPr="00B36D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por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parte</w:t>
            </w:r>
            <w:r w:rsidRPr="00B36D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del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Coordinador</w:t>
            </w:r>
            <w:r w:rsidRPr="00B36D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Carrera:</w:t>
            </w:r>
          </w:p>
          <w:p w14:paraId="1DAB528A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jc w:val="both"/>
              <w:rPr>
                <w:bCs/>
                <w:sz w:val="20"/>
                <w:szCs w:val="20"/>
              </w:rPr>
            </w:pPr>
            <w:r w:rsidRPr="00B36D87">
              <w:rPr>
                <w:bCs/>
                <w:spacing w:val="-1"/>
                <w:sz w:val="20"/>
                <w:szCs w:val="20"/>
              </w:rPr>
              <w:t>Los 3 proyectos planificados se cumplieron sin ninguna dificultad.</w:t>
            </w:r>
          </w:p>
        </w:tc>
      </w:tr>
      <w:tr w:rsidR="007940DC" w:rsidRPr="00B36D87" w14:paraId="3BED2F15" w14:textId="77777777" w:rsidTr="0095190C">
        <w:trPr>
          <w:trHeight w:val="1151"/>
        </w:trPr>
        <w:tc>
          <w:tcPr>
            <w:tcW w:w="9215" w:type="dxa"/>
            <w:gridSpan w:val="2"/>
            <w:tcBorders>
              <w:bottom w:val="single" w:sz="6" w:space="0" w:color="000000"/>
            </w:tcBorders>
            <w:shd w:val="clear" w:color="auto" w:fill="B4C6E7" w:themeFill="accent1" w:themeFillTint="66"/>
          </w:tcPr>
          <w:p w14:paraId="625E32D2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Observación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y/o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disposición</w:t>
            </w:r>
            <w:r w:rsidRPr="00B36D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su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 xml:space="preserve">coordinación: </w:t>
            </w:r>
            <w:r w:rsidRPr="00B36D87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C</w:t>
            </w:r>
            <w:r w:rsidRPr="00B36D87">
              <w:rPr>
                <w:color w:val="FF0000"/>
                <w:sz w:val="20"/>
                <w:szCs w:val="20"/>
              </w:rPr>
              <w:t xml:space="preserve">oordinadora </w:t>
            </w:r>
            <w:r>
              <w:rPr>
                <w:color w:val="FF0000"/>
                <w:sz w:val="20"/>
                <w:szCs w:val="20"/>
              </w:rPr>
              <w:t xml:space="preserve">de Vinculación </w:t>
            </w:r>
            <w:r w:rsidRPr="00B36D87">
              <w:rPr>
                <w:color w:val="FF0000"/>
                <w:sz w:val="20"/>
                <w:szCs w:val="20"/>
              </w:rPr>
              <w:t>ISTS)</w:t>
            </w:r>
          </w:p>
          <w:p w14:paraId="52D0948E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102"/>
              <w:jc w:val="both"/>
              <w:rPr>
                <w:sz w:val="20"/>
                <w:szCs w:val="20"/>
              </w:rPr>
            </w:pPr>
            <w:r w:rsidRPr="00B36D87">
              <w:rPr>
                <w:b/>
                <w:spacing w:val="-1"/>
                <w:sz w:val="20"/>
                <w:szCs w:val="20"/>
              </w:rPr>
              <w:t>El</w:t>
            </w:r>
            <w:r w:rsidRPr="00B36D8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B36D87">
              <w:rPr>
                <w:b/>
                <w:spacing w:val="-1"/>
                <w:sz w:val="20"/>
                <w:szCs w:val="20"/>
              </w:rPr>
              <w:t>proyecto</w:t>
            </w:r>
            <w:r w:rsidRPr="00B36D8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36D87">
              <w:rPr>
                <w:b/>
                <w:spacing w:val="-1"/>
                <w:sz w:val="20"/>
                <w:szCs w:val="20"/>
              </w:rPr>
              <w:t>1.</w:t>
            </w:r>
            <w:r w:rsidRPr="00B36D87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B36D87">
              <w:rPr>
                <w:bCs/>
                <w:sz w:val="20"/>
                <w:szCs w:val="20"/>
              </w:rPr>
              <w:t>Se cumplió con normalidad se cuenta con documentación física legalizada</w:t>
            </w:r>
          </w:p>
          <w:p w14:paraId="26DFE58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jc w:val="both"/>
              <w:rPr>
                <w:b/>
                <w:spacing w:val="67"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El</w:t>
            </w:r>
            <w:r w:rsidRPr="00B36D87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2.</w:t>
            </w:r>
            <w:r w:rsidRPr="00B36D87">
              <w:rPr>
                <w:b/>
                <w:spacing w:val="67"/>
                <w:sz w:val="20"/>
                <w:szCs w:val="20"/>
              </w:rPr>
              <w:t xml:space="preserve"> </w:t>
            </w:r>
            <w:r w:rsidRPr="00B36D87">
              <w:rPr>
                <w:bCs/>
                <w:sz w:val="20"/>
                <w:szCs w:val="20"/>
              </w:rPr>
              <w:t>Se cumplió con normalidad se cuenta con documentación física legalizada</w:t>
            </w:r>
          </w:p>
          <w:p w14:paraId="76743823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jc w:val="both"/>
              <w:rPr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El</w:t>
            </w:r>
            <w:r w:rsidRPr="00B36D87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proyecto</w:t>
            </w:r>
            <w:r w:rsidRPr="00B36D87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3.</w:t>
            </w:r>
            <w:r w:rsidRPr="00B36D87">
              <w:rPr>
                <w:b/>
                <w:spacing w:val="67"/>
                <w:sz w:val="20"/>
                <w:szCs w:val="20"/>
              </w:rPr>
              <w:t xml:space="preserve"> </w:t>
            </w:r>
            <w:r w:rsidRPr="00B36D87">
              <w:rPr>
                <w:bCs/>
                <w:sz w:val="20"/>
                <w:szCs w:val="20"/>
              </w:rPr>
              <w:t>Se cumplió con normalidad se cuenta con documentación física legalizada</w:t>
            </w:r>
          </w:p>
          <w:p w14:paraId="639A9258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left="0"/>
              <w:rPr>
                <w:sz w:val="20"/>
                <w:szCs w:val="20"/>
              </w:rPr>
            </w:pPr>
          </w:p>
        </w:tc>
      </w:tr>
      <w:tr w:rsidR="007940DC" w:rsidRPr="00B36D87" w14:paraId="6CD07A67" w14:textId="77777777" w:rsidTr="0095190C">
        <w:trPr>
          <w:trHeight w:val="249"/>
        </w:trPr>
        <w:tc>
          <w:tcPr>
            <w:tcW w:w="4810" w:type="dxa"/>
            <w:shd w:val="clear" w:color="auto" w:fill="B4C6E7" w:themeFill="accent1" w:themeFillTint="66"/>
          </w:tcPr>
          <w:p w14:paraId="15340ECD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Nombre de la Entidad Beneficiaria</w:t>
            </w:r>
          </w:p>
          <w:p w14:paraId="09287D9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  <w:r w:rsidRPr="00B36D87">
              <w:rPr>
                <w:b/>
                <w:sz w:val="20"/>
                <w:szCs w:val="20"/>
              </w:rPr>
              <w:t xml:space="preserve">: </w:t>
            </w:r>
          </w:p>
          <w:p w14:paraId="71676073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Junta Parroquial de </w:t>
            </w:r>
            <w:proofErr w:type="spellStart"/>
            <w:r w:rsidRPr="00B36D87">
              <w:rPr>
                <w:bCs/>
                <w:sz w:val="20"/>
                <w:szCs w:val="20"/>
              </w:rPr>
              <w:t>Pachicutza</w:t>
            </w:r>
            <w:proofErr w:type="spellEnd"/>
          </w:p>
          <w:p w14:paraId="25EBFE03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GAD parroquial San Lucas</w:t>
            </w:r>
          </w:p>
          <w:p w14:paraId="697C71A9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Casa Comunal </w:t>
            </w:r>
            <w:proofErr w:type="spellStart"/>
            <w:r w:rsidRPr="00B36D87">
              <w:rPr>
                <w:bCs/>
                <w:sz w:val="20"/>
                <w:szCs w:val="20"/>
              </w:rPr>
              <w:t>Nambija</w:t>
            </w:r>
            <w:proofErr w:type="spellEnd"/>
            <w:r w:rsidRPr="00B36D87">
              <w:rPr>
                <w:bCs/>
                <w:sz w:val="20"/>
                <w:szCs w:val="20"/>
              </w:rPr>
              <w:t xml:space="preserve"> Bajo</w:t>
            </w:r>
          </w:p>
          <w:p w14:paraId="66213F8D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Escuela de Educación Básica Dos de Agosto</w:t>
            </w:r>
          </w:p>
          <w:p w14:paraId="248FF84A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Unidad Educativa Particular Hermano Miguel</w:t>
            </w:r>
          </w:p>
          <w:p w14:paraId="4234F038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Escuela </w:t>
            </w:r>
            <w:proofErr w:type="spellStart"/>
            <w:r w:rsidRPr="00B36D87">
              <w:rPr>
                <w:sz w:val="20"/>
                <w:szCs w:val="20"/>
              </w:rPr>
              <w:t>Fiscomisional</w:t>
            </w:r>
            <w:proofErr w:type="spellEnd"/>
            <w:r w:rsidRPr="00B36D87">
              <w:rPr>
                <w:sz w:val="20"/>
                <w:szCs w:val="20"/>
              </w:rPr>
              <w:t xml:space="preserve"> Santa Ana</w:t>
            </w:r>
          </w:p>
          <w:p w14:paraId="03F07D2C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Unidad Educativa Bilingüe “WISUM”</w:t>
            </w:r>
          </w:p>
          <w:p w14:paraId="3BFEB8E2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Mecánica automotriz </w:t>
            </w:r>
            <w:proofErr w:type="spellStart"/>
            <w:r w:rsidRPr="00B36D87">
              <w:rPr>
                <w:sz w:val="20"/>
                <w:szCs w:val="20"/>
              </w:rPr>
              <w:t>Guartán</w:t>
            </w:r>
            <w:proofErr w:type="spellEnd"/>
          </w:p>
          <w:p w14:paraId="36077CE9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proofErr w:type="spellStart"/>
            <w:r w:rsidRPr="00B36D87">
              <w:rPr>
                <w:sz w:val="20"/>
                <w:szCs w:val="20"/>
              </w:rPr>
              <w:t>Autolavado</w:t>
            </w:r>
            <w:proofErr w:type="spellEnd"/>
            <w:r w:rsidRPr="00B36D87">
              <w:rPr>
                <w:sz w:val="20"/>
                <w:szCs w:val="20"/>
              </w:rPr>
              <w:t xml:space="preserve"> </w:t>
            </w:r>
            <w:proofErr w:type="spellStart"/>
            <w:r w:rsidRPr="00B36D87">
              <w:rPr>
                <w:sz w:val="20"/>
                <w:szCs w:val="20"/>
              </w:rPr>
              <w:t>express</w:t>
            </w:r>
            <w:proofErr w:type="spellEnd"/>
            <w:r w:rsidRPr="00B36D87">
              <w:rPr>
                <w:sz w:val="20"/>
                <w:szCs w:val="20"/>
              </w:rPr>
              <w:t xml:space="preserve"> y lubricadora (LAVAFLASH)</w:t>
            </w:r>
          </w:p>
          <w:p w14:paraId="584FC312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Restauran el metro</w:t>
            </w:r>
          </w:p>
          <w:p w14:paraId="06FB6DDF" w14:textId="77777777" w:rsidR="007940DC" w:rsidRPr="00DB5108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Unidad Educativa Pío Jaramillo Alvarado</w:t>
            </w:r>
          </w:p>
          <w:p w14:paraId="76B2BFCD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2:</w:t>
            </w:r>
          </w:p>
          <w:p w14:paraId="427519BA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Cs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• </w:t>
            </w:r>
            <w:r w:rsidRPr="00B36D87">
              <w:rPr>
                <w:bCs/>
                <w:color w:val="000000"/>
                <w:sz w:val="20"/>
                <w:szCs w:val="20"/>
              </w:rPr>
              <w:t>Unidad Educativa Santa Teresita del niño Jesús</w:t>
            </w:r>
          </w:p>
          <w:p w14:paraId="2168D0F6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Cs/>
                <w:color w:val="000000"/>
                <w:sz w:val="20"/>
                <w:szCs w:val="20"/>
              </w:rPr>
            </w:pPr>
            <w:r w:rsidRPr="00B36D87">
              <w:rPr>
                <w:bCs/>
                <w:color w:val="000000"/>
                <w:sz w:val="20"/>
                <w:szCs w:val="20"/>
              </w:rPr>
              <w:t>•Unidad Educativa Daniel Martínez Ordóñez</w:t>
            </w:r>
          </w:p>
          <w:p w14:paraId="4D251F6B" w14:textId="77777777" w:rsidR="007940DC" w:rsidRPr="00DB5108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Cs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3</w:t>
            </w:r>
            <w:r w:rsidRPr="00B36D87">
              <w:rPr>
                <w:b/>
                <w:sz w:val="20"/>
                <w:szCs w:val="20"/>
              </w:rPr>
              <w:t xml:space="preserve">:  </w:t>
            </w:r>
            <w:r w:rsidRPr="00B36D87">
              <w:rPr>
                <w:bCs/>
                <w:sz w:val="20"/>
                <w:szCs w:val="20"/>
              </w:rPr>
              <w:t>Dirigido al público</w:t>
            </w:r>
          </w:p>
        </w:tc>
        <w:tc>
          <w:tcPr>
            <w:tcW w:w="4405" w:type="dxa"/>
            <w:shd w:val="clear" w:color="auto" w:fill="B4C6E7" w:themeFill="accent1" w:themeFillTint="66"/>
          </w:tcPr>
          <w:p w14:paraId="2433329A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Número de personas que se beneficiaron del proyecto </w:t>
            </w:r>
          </w:p>
          <w:p w14:paraId="5B28F28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  <w:r w:rsidRPr="00B36D87">
              <w:rPr>
                <w:b/>
                <w:sz w:val="20"/>
                <w:szCs w:val="20"/>
              </w:rPr>
              <w:t>: 100</w:t>
            </w:r>
          </w:p>
          <w:p w14:paraId="4CEDABF7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2: 65</w:t>
            </w:r>
          </w:p>
          <w:p w14:paraId="54EB0B08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3</w:t>
            </w:r>
            <w:r w:rsidRPr="00B36D87">
              <w:rPr>
                <w:b/>
                <w:sz w:val="20"/>
                <w:szCs w:val="20"/>
              </w:rPr>
              <w:t>: 34</w:t>
            </w:r>
          </w:p>
          <w:p w14:paraId="581305C0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sz w:val="20"/>
                <w:szCs w:val="20"/>
              </w:rPr>
            </w:pPr>
          </w:p>
        </w:tc>
      </w:tr>
      <w:tr w:rsidR="007940DC" w:rsidRPr="00B36D87" w14:paraId="42E25DB1" w14:textId="77777777" w:rsidTr="0095190C">
        <w:trPr>
          <w:trHeight w:val="249"/>
        </w:trPr>
        <w:tc>
          <w:tcPr>
            <w:tcW w:w="4810" w:type="dxa"/>
            <w:shd w:val="clear" w:color="auto" w:fill="B4C6E7" w:themeFill="accent1" w:themeFillTint="66"/>
          </w:tcPr>
          <w:p w14:paraId="14F4B197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Fechas de Ejecución del Proyecto</w:t>
            </w:r>
          </w:p>
          <w:p w14:paraId="0A4D9E30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</w:p>
          <w:p w14:paraId="5EBA50FB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15 de abril de 2021</w:t>
            </w:r>
          </w:p>
          <w:p w14:paraId="2CC19A35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 21 de junio de 2021</w:t>
            </w:r>
          </w:p>
          <w:p w14:paraId="1A45A1B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</w:t>
            </w:r>
          </w:p>
          <w:p w14:paraId="7C5AE297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01 de mayo de 2021</w:t>
            </w:r>
          </w:p>
          <w:p w14:paraId="45B3C2A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 28 de mayo de 2021</w:t>
            </w:r>
          </w:p>
          <w:p w14:paraId="1C3E5310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3</w:t>
            </w:r>
          </w:p>
          <w:p w14:paraId="1E05459C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8 de mayo de 2021</w:t>
            </w:r>
          </w:p>
          <w:p w14:paraId="4B4C3F5F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 9 de junio de 2021</w:t>
            </w:r>
          </w:p>
          <w:p w14:paraId="47280736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4</w:t>
            </w:r>
          </w:p>
          <w:p w14:paraId="65A98B71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</w:t>
            </w:r>
          </w:p>
          <w:p w14:paraId="34574C5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</w:t>
            </w:r>
          </w:p>
          <w:p w14:paraId="14175FD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5</w:t>
            </w:r>
          </w:p>
          <w:p w14:paraId="5FC5BA7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</w:t>
            </w:r>
          </w:p>
          <w:p w14:paraId="3F8E3F04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ind w:right="836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</w:t>
            </w:r>
          </w:p>
        </w:tc>
        <w:tc>
          <w:tcPr>
            <w:tcW w:w="4405" w:type="dxa"/>
            <w:shd w:val="clear" w:color="auto" w:fill="B4C6E7" w:themeFill="accent1" w:themeFillTint="66"/>
          </w:tcPr>
          <w:p w14:paraId="4F145E9C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Lugar de ejecución del Proyecto</w:t>
            </w:r>
          </w:p>
          <w:p w14:paraId="5B7E5E90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</w:p>
          <w:p w14:paraId="19FE96A0" w14:textId="77777777" w:rsidR="007940DC" w:rsidRPr="00B36D87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Sitio o lugar que se realizó el Proyecto:</w:t>
            </w:r>
          </w:p>
          <w:p w14:paraId="56E54992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Parque central de </w:t>
            </w:r>
            <w:proofErr w:type="spellStart"/>
            <w:r w:rsidRPr="00B36D87">
              <w:rPr>
                <w:bCs/>
                <w:sz w:val="20"/>
                <w:szCs w:val="20"/>
              </w:rPr>
              <w:t>Pachicutza</w:t>
            </w:r>
            <w:proofErr w:type="spellEnd"/>
          </w:p>
          <w:p w14:paraId="354450E3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GAD parroquial San Lucas</w:t>
            </w:r>
          </w:p>
          <w:p w14:paraId="18DFEF0E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Casa Comunal </w:t>
            </w:r>
            <w:proofErr w:type="spellStart"/>
            <w:r w:rsidRPr="00B36D87">
              <w:rPr>
                <w:bCs/>
                <w:sz w:val="20"/>
                <w:szCs w:val="20"/>
              </w:rPr>
              <w:t>Nambija</w:t>
            </w:r>
            <w:proofErr w:type="spellEnd"/>
            <w:r w:rsidRPr="00B36D87">
              <w:rPr>
                <w:bCs/>
                <w:sz w:val="20"/>
                <w:szCs w:val="20"/>
              </w:rPr>
              <w:t xml:space="preserve"> Bajo</w:t>
            </w:r>
          </w:p>
          <w:p w14:paraId="61E2B6B6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Escuela de Educación Básica Dos de Agosto</w:t>
            </w:r>
          </w:p>
          <w:p w14:paraId="51886106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Unidad Educativa Particular Hermano Miguel</w:t>
            </w:r>
          </w:p>
          <w:p w14:paraId="77FEF526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Escuela </w:t>
            </w:r>
            <w:proofErr w:type="spellStart"/>
            <w:r w:rsidRPr="00B36D87">
              <w:rPr>
                <w:sz w:val="20"/>
                <w:szCs w:val="20"/>
              </w:rPr>
              <w:t>Fiscomisional</w:t>
            </w:r>
            <w:proofErr w:type="spellEnd"/>
            <w:r w:rsidRPr="00B36D87">
              <w:rPr>
                <w:sz w:val="20"/>
                <w:szCs w:val="20"/>
              </w:rPr>
              <w:t xml:space="preserve"> Santa Ana</w:t>
            </w:r>
          </w:p>
          <w:p w14:paraId="0B0FA812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Unidad Educativa Bilingüe “WISUM”</w:t>
            </w:r>
          </w:p>
          <w:p w14:paraId="72AF785A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Mecánica automotriz </w:t>
            </w:r>
            <w:proofErr w:type="spellStart"/>
            <w:r w:rsidRPr="00B36D87">
              <w:rPr>
                <w:sz w:val="20"/>
                <w:szCs w:val="20"/>
              </w:rPr>
              <w:t>Guartán</w:t>
            </w:r>
            <w:proofErr w:type="spellEnd"/>
          </w:p>
          <w:p w14:paraId="50A90F47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proofErr w:type="spellStart"/>
            <w:r w:rsidRPr="00B36D87">
              <w:rPr>
                <w:sz w:val="20"/>
                <w:szCs w:val="20"/>
              </w:rPr>
              <w:t>Autolavado</w:t>
            </w:r>
            <w:proofErr w:type="spellEnd"/>
            <w:r w:rsidRPr="00B36D87">
              <w:rPr>
                <w:sz w:val="20"/>
                <w:szCs w:val="20"/>
              </w:rPr>
              <w:t xml:space="preserve"> </w:t>
            </w:r>
            <w:proofErr w:type="spellStart"/>
            <w:r w:rsidRPr="00B36D87">
              <w:rPr>
                <w:sz w:val="20"/>
                <w:szCs w:val="20"/>
              </w:rPr>
              <w:t>express</w:t>
            </w:r>
            <w:proofErr w:type="spellEnd"/>
            <w:r w:rsidRPr="00B36D87">
              <w:rPr>
                <w:sz w:val="20"/>
                <w:szCs w:val="20"/>
              </w:rPr>
              <w:t xml:space="preserve"> y lubricadora (LAVAFLASH)</w:t>
            </w:r>
          </w:p>
          <w:p w14:paraId="00BBF6EE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Restauran el metro</w:t>
            </w:r>
          </w:p>
          <w:p w14:paraId="45FCBDA9" w14:textId="77777777" w:rsidR="007940DC" w:rsidRPr="00B36D87" w:rsidRDefault="007940DC" w:rsidP="007940DC">
            <w:pPr>
              <w:pStyle w:val="Textoindependiente"/>
              <w:numPr>
                <w:ilvl w:val="0"/>
                <w:numId w:val="1"/>
              </w:numPr>
              <w:spacing w:before="6" w:after="1"/>
              <w:ind w:left="314" w:hanging="284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Unidad Educativa Pío Jaramillo Alvarado</w:t>
            </w:r>
          </w:p>
          <w:p w14:paraId="0C04D4E4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</w:t>
            </w:r>
          </w:p>
          <w:p w14:paraId="3067DB43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Cs/>
                <w:color w:val="000000"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Sitio o lugar que se realizó el Proyecto: </w:t>
            </w:r>
            <w:r w:rsidRPr="00B36D87">
              <w:rPr>
                <w:b/>
                <w:color w:val="000000"/>
                <w:sz w:val="20"/>
                <w:szCs w:val="20"/>
              </w:rPr>
              <w:t xml:space="preserve">• </w:t>
            </w:r>
            <w:r w:rsidRPr="00B36D87">
              <w:rPr>
                <w:bCs/>
                <w:color w:val="000000"/>
                <w:sz w:val="20"/>
                <w:szCs w:val="20"/>
              </w:rPr>
              <w:t xml:space="preserve">Unidad Educativa Santa Teresita del niño Jesús (Parroquia </w:t>
            </w:r>
            <w:proofErr w:type="spellStart"/>
            <w:r w:rsidRPr="00B36D87">
              <w:rPr>
                <w:bCs/>
                <w:color w:val="000000"/>
                <w:sz w:val="20"/>
                <w:szCs w:val="20"/>
              </w:rPr>
              <w:t>Guadualupe</w:t>
            </w:r>
            <w:proofErr w:type="spellEnd"/>
            <w:r w:rsidRPr="00B36D87">
              <w:rPr>
                <w:bCs/>
                <w:color w:val="000000"/>
                <w:sz w:val="20"/>
                <w:szCs w:val="20"/>
              </w:rPr>
              <w:t>)</w:t>
            </w:r>
          </w:p>
          <w:p w14:paraId="1B53682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Cs/>
                <w:color w:val="000000"/>
                <w:sz w:val="20"/>
                <w:szCs w:val="20"/>
              </w:rPr>
            </w:pPr>
            <w:r w:rsidRPr="00B36D87">
              <w:rPr>
                <w:bCs/>
                <w:color w:val="000000"/>
                <w:sz w:val="20"/>
                <w:szCs w:val="20"/>
              </w:rPr>
              <w:t>Unidad Educativa Daniel Martínez Ordóñez (Zamora)</w:t>
            </w:r>
          </w:p>
          <w:p w14:paraId="69CFF064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CE4" w:themeFill="text2" w:themeFillTint="33"/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lastRenderedPageBreak/>
              <w:t>proyecto 3</w:t>
            </w:r>
          </w:p>
          <w:p w14:paraId="69462410" w14:textId="77777777" w:rsidR="007940DC" w:rsidRPr="00DB5108" w:rsidRDefault="007940DC" w:rsidP="0095190C">
            <w:pPr>
              <w:pStyle w:val="TableParagraph"/>
              <w:shd w:val="clear" w:color="auto" w:fill="D5DCE4" w:themeFill="text2" w:themeFillTint="33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Sitio o lugar que se realizó el Proyecto: Zona 7</w:t>
            </w:r>
          </w:p>
        </w:tc>
      </w:tr>
      <w:tr w:rsidR="007940DC" w:rsidRPr="00B36D87" w14:paraId="56BEF358" w14:textId="77777777" w:rsidTr="0095190C">
        <w:trPr>
          <w:trHeight w:val="249"/>
        </w:trPr>
        <w:tc>
          <w:tcPr>
            <w:tcW w:w="9215" w:type="dxa"/>
            <w:gridSpan w:val="2"/>
            <w:shd w:val="clear" w:color="auto" w:fill="767171" w:themeFill="background2" w:themeFillShade="80"/>
          </w:tcPr>
          <w:p w14:paraId="01312E04" w14:textId="77777777" w:rsidR="007940DC" w:rsidRPr="00B36D87" w:rsidRDefault="007940DC" w:rsidP="0095190C">
            <w:pPr>
              <w:pStyle w:val="TableParagraph"/>
              <w:ind w:left="2270" w:right="2267"/>
              <w:jc w:val="center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lastRenderedPageBreak/>
              <w:t>ACTIVIDADES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VINCULACIÓN</w:t>
            </w:r>
          </w:p>
        </w:tc>
      </w:tr>
      <w:tr w:rsidR="007940DC" w:rsidRPr="00B36D87" w14:paraId="005EE94D" w14:textId="77777777" w:rsidTr="0095190C">
        <w:trPr>
          <w:trHeight w:val="505"/>
        </w:trPr>
        <w:tc>
          <w:tcPr>
            <w:tcW w:w="9215" w:type="dxa"/>
            <w:gridSpan w:val="2"/>
            <w:shd w:val="clear" w:color="auto" w:fill="767171" w:themeFill="background2" w:themeFillShade="80"/>
          </w:tcPr>
          <w:p w14:paraId="768A5108" w14:textId="77777777" w:rsidR="007940DC" w:rsidRPr="00B36D87" w:rsidRDefault="007940DC" w:rsidP="0095190C">
            <w:pPr>
              <w:pStyle w:val="TableParagraph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(poner el nombre completo de la actividad de vinculación)</w:t>
            </w:r>
          </w:p>
          <w:p w14:paraId="335391F3" w14:textId="77777777" w:rsidR="007940DC" w:rsidRPr="00B36D87" w:rsidRDefault="007940DC" w:rsidP="0095190C">
            <w:pPr>
              <w:pStyle w:val="TableParagraph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1.Vinculación al proyecto de elaboración de auditoría ambiental de cumplimiento a la concesión minera Diamante 2A</w:t>
            </w:r>
          </w:p>
          <w:p w14:paraId="2812DC70" w14:textId="77777777" w:rsidR="007940DC" w:rsidRPr="00B36D87" w:rsidRDefault="007940DC" w:rsidP="0095190C">
            <w:pPr>
              <w:pStyle w:val="TableParagraph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2.Actividades adherentes al Parque Nacional </w:t>
            </w:r>
            <w:proofErr w:type="spellStart"/>
            <w:r w:rsidRPr="00B36D87">
              <w:rPr>
                <w:sz w:val="20"/>
                <w:szCs w:val="20"/>
              </w:rPr>
              <w:t>Podocarpus</w:t>
            </w:r>
            <w:proofErr w:type="spellEnd"/>
          </w:p>
          <w:p w14:paraId="769F8143" w14:textId="77777777" w:rsidR="007940DC" w:rsidRPr="00B36D87" w:rsidRDefault="007940DC" w:rsidP="0095190C">
            <w:pPr>
              <w:pStyle w:val="TableParagraph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3.Charla alusiva al día del reciclaje</w:t>
            </w:r>
          </w:p>
          <w:p w14:paraId="602ED99B" w14:textId="77777777" w:rsidR="007940DC" w:rsidRPr="00B36D87" w:rsidRDefault="007940DC" w:rsidP="0095190C">
            <w:pPr>
              <w:pStyle w:val="TableParagraph"/>
              <w:jc w:val="bot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4. Taller de Educación Ambiental sobre manejo sustentable de la Flora, Fauna Silvestre y Cuencas Hidrográficas. Comunidades </w:t>
            </w:r>
            <w:proofErr w:type="spellStart"/>
            <w:r w:rsidRPr="00B36D87">
              <w:rPr>
                <w:sz w:val="20"/>
                <w:szCs w:val="20"/>
              </w:rPr>
              <w:t>Chumpias</w:t>
            </w:r>
            <w:proofErr w:type="spellEnd"/>
            <w:r w:rsidRPr="00B36D87">
              <w:rPr>
                <w:sz w:val="20"/>
                <w:szCs w:val="20"/>
              </w:rPr>
              <w:t xml:space="preserve"> y </w:t>
            </w:r>
            <w:proofErr w:type="spellStart"/>
            <w:r w:rsidRPr="00B36D87">
              <w:rPr>
                <w:sz w:val="20"/>
                <w:szCs w:val="20"/>
              </w:rPr>
              <w:t>Shiram</w:t>
            </w:r>
            <w:proofErr w:type="spellEnd"/>
            <w:r w:rsidRPr="00B36D87">
              <w:rPr>
                <w:sz w:val="20"/>
                <w:szCs w:val="20"/>
              </w:rPr>
              <w:t xml:space="preserve"> </w:t>
            </w:r>
            <w:proofErr w:type="spellStart"/>
            <w:r w:rsidRPr="00B36D87">
              <w:rPr>
                <w:sz w:val="20"/>
                <w:szCs w:val="20"/>
              </w:rPr>
              <w:t>Entsa</w:t>
            </w:r>
            <w:proofErr w:type="spellEnd"/>
          </w:p>
        </w:tc>
      </w:tr>
      <w:tr w:rsidR="007940DC" w:rsidRPr="00B36D87" w14:paraId="2AAD3425" w14:textId="77777777" w:rsidTr="0095190C">
        <w:trPr>
          <w:trHeight w:val="505"/>
        </w:trPr>
        <w:tc>
          <w:tcPr>
            <w:tcW w:w="4810" w:type="dxa"/>
            <w:shd w:val="clear" w:color="auto" w:fill="767171" w:themeFill="background2" w:themeFillShade="80"/>
          </w:tcPr>
          <w:p w14:paraId="5428E838" w14:textId="77777777" w:rsidR="007940DC" w:rsidRPr="00B36D87" w:rsidRDefault="007940DC" w:rsidP="0095190C">
            <w:pPr>
              <w:pStyle w:val="TableParagraph"/>
              <w:tabs>
                <w:tab w:val="left" w:pos="1277"/>
                <w:tab w:val="left" w:pos="1733"/>
                <w:tab w:val="left" w:pos="3203"/>
                <w:tab w:val="left" w:pos="3958"/>
              </w:tabs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Porcentaje</w:t>
            </w:r>
            <w:r w:rsidRPr="00B36D87">
              <w:rPr>
                <w:sz w:val="20"/>
                <w:szCs w:val="20"/>
              </w:rPr>
              <w:tab/>
              <w:t>de</w:t>
            </w:r>
            <w:r w:rsidRPr="00B36D87">
              <w:rPr>
                <w:sz w:val="20"/>
                <w:szCs w:val="20"/>
              </w:rPr>
              <w:tab/>
              <w:t>cumplimiento</w:t>
            </w:r>
            <w:r w:rsidRPr="00B36D87">
              <w:rPr>
                <w:sz w:val="20"/>
                <w:szCs w:val="20"/>
              </w:rPr>
              <w:tab/>
              <w:t>según</w:t>
            </w:r>
            <w:r w:rsidRPr="00B36D87">
              <w:rPr>
                <w:sz w:val="20"/>
                <w:szCs w:val="20"/>
              </w:rPr>
              <w:tab/>
              <w:t>el</w:t>
            </w:r>
          </w:p>
          <w:p w14:paraId="40617D7E" w14:textId="77777777" w:rsidR="007940DC" w:rsidRPr="00B36D87" w:rsidRDefault="007940DC" w:rsidP="0095190C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coordinador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de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carrera</w:t>
            </w:r>
          </w:p>
        </w:tc>
        <w:tc>
          <w:tcPr>
            <w:tcW w:w="4405" w:type="dxa"/>
            <w:shd w:val="clear" w:color="auto" w:fill="767171" w:themeFill="background2" w:themeFillShade="80"/>
          </w:tcPr>
          <w:p w14:paraId="77182822" w14:textId="77777777" w:rsidR="007940DC" w:rsidRPr="00B36D87" w:rsidRDefault="007940DC" w:rsidP="0095190C">
            <w:pPr>
              <w:pStyle w:val="TableParagraph"/>
              <w:tabs>
                <w:tab w:val="left" w:pos="1266"/>
                <w:tab w:val="left" w:pos="1713"/>
                <w:tab w:val="left" w:pos="3172"/>
                <w:tab w:val="left" w:pos="3923"/>
              </w:tabs>
              <w:ind w:left="107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Porcentaje</w:t>
            </w:r>
            <w:r w:rsidRPr="00B36D87">
              <w:rPr>
                <w:sz w:val="20"/>
                <w:szCs w:val="20"/>
              </w:rPr>
              <w:tab/>
              <w:t>de</w:t>
            </w:r>
            <w:r w:rsidRPr="00B36D87">
              <w:rPr>
                <w:sz w:val="20"/>
                <w:szCs w:val="20"/>
              </w:rPr>
              <w:tab/>
              <w:t>cumplimiento</w:t>
            </w:r>
            <w:r w:rsidRPr="00B36D87">
              <w:rPr>
                <w:sz w:val="20"/>
                <w:szCs w:val="20"/>
              </w:rPr>
              <w:tab/>
              <w:t>según</w:t>
            </w:r>
            <w:r w:rsidRPr="00B36D87">
              <w:rPr>
                <w:sz w:val="20"/>
                <w:szCs w:val="20"/>
              </w:rPr>
              <w:tab/>
              <w:t>su</w:t>
            </w:r>
          </w:p>
          <w:p w14:paraId="74C886A0" w14:textId="77777777" w:rsidR="007940DC" w:rsidRPr="00B36D87" w:rsidRDefault="007940DC" w:rsidP="0095190C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Verificación</w:t>
            </w:r>
          </w:p>
          <w:p w14:paraId="4BE1A614" w14:textId="77777777" w:rsidR="007940DC" w:rsidRPr="00B36D87" w:rsidRDefault="007940DC" w:rsidP="0095190C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B36D87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C</w:t>
            </w:r>
            <w:r w:rsidRPr="00B36D87">
              <w:rPr>
                <w:color w:val="FF0000"/>
                <w:sz w:val="20"/>
                <w:szCs w:val="20"/>
              </w:rPr>
              <w:t xml:space="preserve">oordinadora </w:t>
            </w:r>
            <w:r>
              <w:rPr>
                <w:color w:val="FF0000"/>
                <w:sz w:val="20"/>
                <w:szCs w:val="20"/>
              </w:rPr>
              <w:t xml:space="preserve">de Vinculación </w:t>
            </w:r>
            <w:r w:rsidRPr="00B36D87">
              <w:rPr>
                <w:color w:val="FF0000"/>
                <w:sz w:val="20"/>
                <w:szCs w:val="20"/>
              </w:rPr>
              <w:t>ISTS)</w:t>
            </w:r>
          </w:p>
        </w:tc>
      </w:tr>
      <w:tr w:rsidR="007940DC" w:rsidRPr="00B36D87" w14:paraId="2F3B9A69" w14:textId="77777777" w:rsidTr="0095190C">
        <w:trPr>
          <w:trHeight w:val="270"/>
        </w:trPr>
        <w:tc>
          <w:tcPr>
            <w:tcW w:w="9215" w:type="dxa"/>
            <w:gridSpan w:val="2"/>
            <w:shd w:val="clear" w:color="auto" w:fill="767171" w:themeFill="background2" w:themeFillShade="80"/>
          </w:tcPr>
          <w:p w14:paraId="51B631FA" w14:textId="77777777" w:rsidR="007940DC" w:rsidRPr="00B36D87" w:rsidRDefault="007940DC" w:rsidP="0095190C">
            <w:pPr>
              <w:pStyle w:val="TableParagraph"/>
              <w:tabs>
                <w:tab w:val="left" w:pos="1277"/>
                <w:tab w:val="left" w:pos="1733"/>
                <w:tab w:val="left" w:pos="3203"/>
                <w:tab w:val="left" w:pos="3958"/>
              </w:tabs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Porcentaje</w:t>
            </w:r>
            <w:r w:rsidRPr="00B36D87">
              <w:rPr>
                <w:sz w:val="20"/>
                <w:szCs w:val="20"/>
              </w:rPr>
              <w:tab/>
              <w:t>de</w:t>
            </w:r>
            <w:r w:rsidRPr="00B36D87">
              <w:rPr>
                <w:sz w:val="20"/>
                <w:szCs w:val="20"/>
              </w:rPr>
              <w:tab/>
              <w:t>cumplimiento</w:t>
            </w:r>
            <w:r w:rsidRPr="00B36D87">
              <w:rPr>
                <w:sz w:val="20"/>
                <w:szCs w:val="20"/>
              </w:rPr>
              <w:tab/>
              <w:t>según</w:t>
            </w:r>
            <w:r w:rsidRPr="00B36D87">
              <w:rPr>
                <w:sz w:val="20"/>
                <w:szCs w:val="20"/>
              </w:rPr>
              <w:tab/>
              <w:t>el</w:t>
            </w:r>
          </w:p>
          <w:p w14:paraId="55A8290C" w14:textId="77777777" w:rsidR="007940DC" w:rsidRPr="00B36D87" w:rsidRDefault="007940DC" w:rsidP="0095190C">
            <w:pPr>
              <w:pStyle w:val="TableParagraph"/>
              <w:rPr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coordinador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de</w:t>
            </w:r>
            <w:r w:rsidRPr="00B36D87">
              <w:rPr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carrera</w:t>
            </w:r>
          </w:p>
        </w:tc>
      </w:tr>
      <w:tr w:rsidR="007940DC" w:rsidRPr="00B36D87" w14:paraId="44DFC621" w14:textId="77777777" w:rsidTr="0095190C">
        <w:trPr>
          <w:trHeight w:val="250"/>
        </w:trPr>
        <w:tc>
          <w:tcPr>
            <w:tcW w:w="4810" w:type="dxa"/>
            <w:shd w:val="clear" w:color="auto" w:fill="767171" w:themeFill="background2" w:themeFillShade="80"/>
          </w:tcPr>
          <w:p w14:paraId="1C9F7AF3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 xml:space="preserve">actividad </w:t>
            </w:r>
            <w:r w:rsidRPr="00B36D87">
              <w:rPr>
                <w:b/>
                <w:spacing w:val="1"/>
                <w:sz w:val="20"/>
                <w:szCs w:val="20"/>
              </w:rPr>
              <w:t>1</w:t>
            </w:r>
          </w:p>
          <w:p w14:paraId="2D3C76B9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spacing w:before="3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                                            </w:t>
            </w:r>
            <w:r w:rsidRPr="00AB7CB0">
              <w:rPr>
                <w:sz w:val="20"/>
                <w:szCs w:val="20"/>
                <w:shd w:val="clear" w:color="auto" w:fill="767171" w:themeFill="background2" w:themeFillShade="80"/>
              </w:rPr>
              <w:t>100%</w:t>
            </w:r>
            <w:r w:rsidRPr="00AB7CB0">
              <w:rPr>
                <w:spacing w:val="-4"/>
                <w:sz w:val="20"/>
                <w:szCs w:val="20"/>
                <w:shd w:val="clear" w:color="auto" w:fill="767171" w:themeFill="background2" w:themeFillShade="80"/>
              </w:rPr>
              <w:t xml:space="preserve"> </w:t>
            </w:r>
            <w:r w:rsidRPr="00AB7CB0">
              <w:rPr>
                <w:b/>
                <w:sz w:val="20"/>
                <w:szCs w:val="20"/>
                <w:shd w:val="clear" w:color="auto" w:fill="767171" w:themeFill="background2" w:themeFillShade="80"/>
              </w:rPr>
              <w:t xml:space="preserve">actividad </w:t>
            </w:r>
            <w:r w:rsidRPr="00AB7CB0">
              <w:rPr>
                <w:b/>
                <w:spacing w:val="1"/>
                <w:sz w:val="20"/>
                <w:szCs w:val="20"/>
                <w:shd w:val="clear" w:color="auto" w:fill="767171" w:themeFill="background2" w:themeFillShade="80"/>
              </w:rPr>
              <w:t>2</w:t>
            </w:r>
          </w:p>
          <w:p w14:paraId="03A364C3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actividad</w:t>
            </w:r>
            <w:r w:rsidRPr="00B36D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3</w:t>
            </w:r>
          </w:p>
          <w:p w14:paraId="2E5D403E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B36D87">
              <w:rPr>
                <w:sz w:val="20"/>
                <w:szCs w:val="20"/>
              </w:rPr>
              <w:t>100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%</w:t>
            </w:r>
            <w:r w:rsidRPr="00B36D87">
              <w:rPr>
                <w:b/>
                <w:sz w:val="20"/>
                <w:szCs w:val="20"/>
              </w:rPr>
              <w:t xml:space="preserve"> actividad 4</w:t>
            </w:r>
          </w:p>
          <w:p w14:paraId="4A76553A" w14:textId="77777777" w:rsidR="007940DC" w:rsidRPr="00B36D87" w:rsidRDefault="007940DC" w:rsidP="0095190C">
            <w:pPr>
              <w:pStyle w:val="TableParagraph"/>
              <w:ind w:left="0" w:right="92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767171" w:themeFill="background2" w:themeFillShade="80"/>
          </w:tcPr>
          <w:p w14:paraId="38B06F95" w14:textId="77777777" w:rsidR="007940DC" w:rsidRPr="00B36D87" w:rsidRDefault="007940DC" w:rsidP="0095190C">
            <w:pPr>
              <w:pStyle w:val="TableParagraph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 xml:space="preserve">actividad </w:t>
            </w:r>
            <w:r w:rsidRPr="00B36D87">
              <w:rPr>
                <w:b/>
                <w:spacing w:val="1"/>
                <w:sz w:val="20"/>
                <w:szCs w:val="20"/>
              </w:rPr>
              <w:t>1</w:t>
            </w:r>
          </w:p>
          <w:p w14:paraId="63B574FA" w14:textId="77777777" w:rsidR="007940DC" w:rsidRPr="00B36D87" w:rsidRDefault="007940DC" w:rsidP="0095190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B36D87">
              <w:rPr>
                <w:sz w:val="20"/>
                <w:szCs w:val="20"/>
              </w:rPr>
              <w:t xml:space="preserve"> 100%</w:t>
            </w:r>
            <w:r w:rsidRPr="00B36D87">
              <w:rPr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 xml:space="preserve">actividad </w:t>
            </w:r>
            <w:r w:rsidRPr="00B36D87">
              <w:rPr>
                <w:b/>
                <w:spacing w:val="1"/>
                <w:sz w:val="20"/>
                <w:szCs w:val="20"/>
              </w:rPr>
              <w:t>2</w:t>
            </w:r>
          </w:p>
          <w:p w14:paraId="43559075" w14:textId="77777777" w:rsidR="007940DC" w:rsidRPr="00B36D87" w:rsidRDefault="007940DC" w:rsidP="0095190C">
            <w:pPr>
              <w:pStyle w:val="TableParagraph"/>
              <w:ind w:left="2512"/>
              <w:rPr>
                <w:b/>
                <w:sz w:val="20"/>
                <w:szCs w:val="20"/>
              </w:rPr>
            </w:pPr>
            <w:r w:rsidRPr="00B36D87">
              <w:rPr>
                <w:sz w:val="20"/>
                <w:szCs w:val="20"/>
              </w:rPr>
              <w:t>100%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actividad</w:t>
            </w:r>
            <w:r w:rsidRPr="00B36D8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3</w:t>
            </w:r>
          </w:p>
          <w:p w14:paraId="4493B916" w14:textId="77777777" w:rsidR="007940DC" w:rsidRPr="00B36D87" w:rsidRDefault="007940DC" w:rsidP="0095190C">
            <w:pPr>
              <w:pStyle w:val="TableParagraph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B36D87">
              <w:rPr>
                <w:b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100</w:t>
            </w:r>
            <w:r w:rsidRPr="00B36D87">
              <w:rPr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sz w:val="20"/>
                <w:szCs w:val="20"/>
              </w:rPr>
              <w:t>%</w:t>
            </w:r>
            <w:r w:rsidRPr="00B36D87">
              <w:rPr>
                <w:b/>
                <w:sz w:val="20"/>
                <w:szCs w:val="20"/>
              </w:rPr>
              <w:t xml:space="preserve"> actividad 4</w:t>
            </w:r>
          </w:p>
          <w:p w14:paraId="72306000" w14:textId="77777777" w:rsidR="007940DC" w:rsidRPr="00B36D87" w:rsidRDefault="007940DC" w:rsidP="0095190C">
            <w:pPr>
              <w:pStyle w:val="TableParagraph"/>
              <w:ind w:left="0" w:right="90"/>
              <w:jc w:val="right"/>
              <w:rPr>
                <w:b/>
                <w:sz w:val="20"/>
                <w:szCs w:val="20"/>
              </w:rPr>
            </w:pPr>
          </w:p>
        </w:tc>
      </w:tr>
      <w:tr w:rsidR="007940DC" w:rsidRPr="00B36D87" w14:paraId="6F76D0F1" w14:textId="77777777" w:rsidTr="0095190C">
        <w:trPr>
          <w:trHeight w:val="946"/>
        </w:trPr>
        <w:tc>
          <w:tcPr>
            <w:tcW w:w="9215" w:type="dxa"/>
            <w:gridSpan w:val="2"/>
            <w:shd w:val="clear" w:color="auto" w:fill="767171" w:themeFill="background2" w:themeFillShade="80"/>
          </w:tcPr>
          <w:p w14:paraId="57C0A9A4" w14:textId="77777777" w:rsidR="007940DC" w:rsidRPr="00B36D87" w:rsidRDefault="007940DC" w:rsidP="0095190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Observación</w:t>
            </w:r>
            <w:r w:rsidRPr="00B36D8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y/o</w:t>
            </w:r>
            <w:r w:rsidRPr="00B36D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justificaciones</w:t>
            </w:r>
            <w:r w:rsidRPr="00B36D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por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parte</w:t>
            </w:r>
            <w:r w:rsidRPr="00B36D8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del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Coordinador</w:t>
            </w:r>
            <w:r w:rsidRPr="00B36D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Carrera:</w:t>
            </w:r>
          </w:p>
          <w:p w14:paraId="1538E7A0" w14:textId="77777777" w:rsidR="007940DC" w:rsidRPr="00B36D87" w:rsidRDefault="007940DC" w:rsidP="0095190C">
            <w:pPr>
              <w:pStyle w:val="TableParagraph"/>
              <w:ind w:right="108"/>
              <w:jc w:val="both"/>
              <w:rPr>
                <w:sz w:val="20"/>
                <w:szCs w:val="20"/>
              </w:rPr>
            </w:pPr>
          </w:p>
          <w:p w14:paraId="431A9FF2" w14:textId="77777777" w:rsidR="007940DC" w:rsidRPr="00B36D87" w:rsidRDefault="007940DC" w:rsidP="0095190C">
            <w:pPr>
              <w:pStyle w:val="TableParagraph"/>
              <w:ind w:left="0" w:right="108"/>
              <w:jc w:val="both"/>
              <w:rPr>
                <w:sz w:val="20"/>
                <w:szCs w:val="20"/>
              </w:rPr>
            </w:pPr>
            <w:r w:rsidRPr="00B36D87">
              <w:rPr>
                <w:bCs/>
                <w:spacing w:val="-1"/>
                <w:sz w:val="20"/>
                <w:szCs w:val="20"/>
              </w:rPr>
              <w:t>Todas las actividades planificadas en la agenda se cumplieron sin ninguna dificultad.</w:t>
            </w:r>
          </w:p>
        </w:tc>
      </w:tr>
      <w:tr w:rsidR="007940DC" w:rsidRPr="00B36D87" w14:paraId="50503235" w14:textId="77777777" w:rsidTr="0095190C">
        <w:trPr>
          <w:trHeight w:val="1212"/>
        </w:trPr>
        <w:tc>
          <w:tcPr>
            <w:tcW w:w="9215" w:type="dxa"/>
            <w:gridSpan w:val="2"/>
            <w:shd w:val="clear" w:color="auto" w:fill="767171" w:themeFill="background2" w:themeFillShade="80"/>
          </w:tcPr>
          <w:p w14:paraId="3C3A9913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rPr>
                <w:b/>
                <w:sz w:val="20"/>
                <w:szCs w:val="20"/>
              </w:rPr>
            </w:pPr>
            <w:r w:rsidRPr="00B36D87">
              <w:rPr>
                <w:b/>
                <w:sz w:val="20"/>
                <w:szCs w:val="20"/>
              </w:rPr>
              <w:t>Observación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y/o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disposición</w:t>
            </w:r>
            <w:r w:rsidRPr="00B36D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de</w:t>
            </w:r>
            <w:r w:rsidRPr="00B36D8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su</w:t>
            </w:r>
            <w:r w:rsidRPr="00B36D8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6D87">
              <w:rPr>
                <w:b/>
                <w:sz w:val="20"/>
                <w:szCs w:val="20"/>
              </w:rPr>
              <w:t>coordinación:</w:t>
            </w:r>
          </w:p>
          <w:p w14:paraId="2F0F3A8E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rPr>
                <w:b/>
                <w:sz w:val="20"/>
                <w:szCs w:val="20"/>
              </w:rPr>
            </w:pPr>
            <w:r w:rsidRPr="00B36D87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C</w:t>
            </w:r>
            <w:r w:rsidRPr="00B36D87">
              <w:rPr>
                <w:color w:val="FF0000"/>
                <w:sz w:val="20"/>
                <w:szCs w:val="20"/>
              </w:rPr>
              <w:t xml:space="preserve">oordinadora </w:t>
            </w:r>
            <w:r>
              <w:rPr>
                <w:color w:val="FF0000"/>
                <w:sz w:val="20"/>
                <w:szCs w:val="20"/>
              </w:rPr>
              <w:t xml:space="preserve">de Vinculación </w:t>
            </w:r>
            <w:r w:rsidRPr="00B36D87">
              <w:rPr>
                <w:color w:val="FF0000"/>
                <w:sz w:val="20"/>
                <w:szCs w:val="20"/>
              </w:rPr>
              <w:t>ISTS)</w:t>
            </w:r>
          </w:p>
          <w:p w14:paraId="76462C74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ind w:right="102"/>
              <w:jc w:val="both"/>
              <w:rPr>
                <w:bCs/>
                <w:spacing w:val="-1"/>
                <w:sz w:val="20"/>
                <w:szCs w:val="20"/>
              </w:rPr>
            </w:pPr>
            <w:r w:rsidRPr="00B36D87">
              <w:rPr>
                <w:bCs/>
                <w:spacing w:val="-1"/>
                <w:sz w:val="20"/>
                <w:szCs w:val="20"/>
              </w:rPr>
              <w:t>La actividad 1. Se cumplió con normalidad se cuenta con documentación física legalizada</w:t>
            </w:r>
          </w:p>
          <w:p w14:paraId="7D245A4B" w14:textId="77777777" w:rsidR="007940DC" w:rsidRPr="00B36D87" w:rsidRDefault="007940DC" w:rsidP="0095190C">
            <w:pPr>
              <w:pStyle w:val="TableParagraph"/>
              <w:shd w:val="clear" w:color="auto" w:fill="767171" w:themeFill="background2" w:themeFillShade="80"/>
              <w:jc w:val="both"/>
              <w:rPr>
                <w:bCs/>
                <w:spacing w:val="-1"/>
                <w:sz w:val="20"/>
                <w:szCs w:val="20"/>
              </w:rPr>
            </w:pPr>
            <w:r w:rsidRPr="00B36D87">
              <w:rPr>
                <w:bCs/>
                <w:spacing w:val="-1"/>
                <w:sz w:val="20"/>
                <w:szCs w:val="20"/>
              </w:rPr>
              <w:t>La actividad 2. Se cumplió con normalidad se cuenta con documentación física legalizada</w:t>
            </w:r>
          </w:p>
          <w:p w14:paraId="76A8EEB2" w14:textId="77777777" w:rsidR="007940DC" w:rsidRPr="00AB7CB0" w:rsidRDefault="007940DC" w:rsidP="0095190C">
            <w:pPr>
              <w:pStyle w:val="TableParagraph"/>
              <w:shd w:val="clear" w:color="auto" w:fill="767171" w:themeFill="background2" w:themeFillShade="80"/>
              <w:jc w:val="both"/>
              <w:rPr>
                <w:bCs/>
                <w:spacing w:val="-1"/>
                <w:sz w:val="20"/>
                <w:szCs w:val="20"/>
              </w:rPr>
            </w:pPr>
            <w:r w:rsidRPr="00B36D87">
              <w:rPr>
                <w:bCs/>
                <w:spacing w:val="-1"/>
                <w:sz w:val="20"/>
                <w:szCs w:val="20"/>
              </w:rPr>
              <w:t>La actividad 3. Se cumplió con normalidad se cuenta con documentación física legalizada</w:t>
            </w:r>
          </w:p>
          <w:p w14:paraId="49DA21D1" w14:textId="77777777" w:rsidR="007940DC" w:rsidRPr="00B36D87" w:rsidRDefault="007940DC" w:rsidP="0095190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940DC" w:rsidRPr="00B36D87" w14:paraId="12950D5D" w14:textId="77777777" w:rsidTr="0095190C">
        <w:trPr>
          <w:trHeight w:val="1649"/>
        </w:trPr>
        <w:tc>
          <w:tcPr>
            <w:tcW w:w="4810" w:type="dxa"/>
            <w:shd w:val="clear" w:color="auto" w:fill="767171" w:themeFill="background2" w:themeFillShade="80"/>
          </w:tcPr>
          <w:p w14:paraId="2FA2E895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Nombre de la Entidad Beneficiaria</w:t>
            </w:r>
          </w:p>
          <w:p w14:paraId="17C160FE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actividad 1</w:t>
            </w:r>
            <w:r w:rsidRPr="00B36D87">
              <w:rPr>
                <w:b/>
                <w:sz w:val="20"/>
                <w:szCs w:val="20"/>
              </w:rPr>
              <w:t>: Consultor independiente</w:t>
            </w:r>
          </w:p>
          <w:p w14:paraId="70B2A0F9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actividad 2: Parque Nacional </w:t>
            </w:r>
            <w:proofErr w:type="spellStart"/>
            <w:r w:rsidRPr="00B36D87">
              <w:rPr>
                <w:b/>
                <w:color w:val="000000"/>
                <w:sz w:val="20"/>
                <w:szCs w:val="20"/>
              </w:rPr>
              <w:t>Podocarpus</w:t>
            </w:r>
            <w:proofErr w:type="spellEnd"/>
          </w:p>
          <w:p w14:paraId="0FD67336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actividad 3</w:t>
            </w:r>
            <w:r w:rsidRPr="00B36D87">
              <w:rPr>
                <w:b/>
                <w:sz w:val="20"/>
                <w:szCs w:val="20"/>
              </w:rPr>
              <w:t>: Unidad Educativa Padre Julián Lorente</w:t>
            </w:r>
          </w:p>
          <w:p w14:paraId="310E90B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actividad 4:  Comunidades </w:t>
            </w:r>
            <w:proofErr w:type="spellStart"/>
            <w:r w:rsidRPr="00B36D87">
              <w:rPr>
                <w:b/>
                <w:color w:val="000000"/>
                <w:sz w:val="20"/>
                <w:szCs w:val="20"/>
              </w:rPr>
              <w:t>Chumpias</w:t>
            </w:r>
            <w:proofErr w:type="spellEnd"/>
            <w:r w:rsidRPr="00B36D87">
              <w:rPr>
                <w:b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36D87">
              <w:rPr>
                <w:b/>
                <w:color w:val="000000"/>
                <w:sz w:val="20"/>
                <w:szCs w:val="20"/>
              </w:rPr>
              <w:t>Shiram</w:t>
            </w:r>
            <w:proofErr w:type="spellEnd"/>
            <w:r w:rsidRPr="00B36D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87">
              <w:rPr>
                <w:b/>
                <w:color w:val="000000"/>
                <w:sz w:val="20"/>
                <w:szCs w:val="20"/>
              </w:rPr>
              <w:t>Entsa</w:t>
            </w:r>
            <w:proofErr w:type="spellEnd"/>
          </w:p>
          <w:p w14:paraId="16D3B6B9" w14:textId="77777777" w:rsidR="007940DC" w:rsidRPr="00B36D87" w:rsidRDefault="007940DC" w:rsidP="0095190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767171" w:themeFill="background2" w:themeFillShade="80"/>
          </w:tcPr>
          <w:p w14:paraId="531587A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Número de personas que se beneficiaron de la actividad de vinculación </w:t>
            </w:r>
          </w:p>
          <w:p w14:paraId="7C03326A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actividad 1</w:t>
            </w:r>
            <w:r w:rsidRPr="00B36D87">
              <w:rPr>
                <w:b/>
                <w:sz w:val="20"/>
                <w:szCs w:val="20"/>
              </w:rPr>
              <w:t>:  10</w:t>
            </w:r>
          </w:p>
          <w:p w14:paraId="21B217A7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actividad 2: 30</w:t>
            </w:r>
          </w:p>
          <w:p w14:paraId="484220F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actividad 3</w:t>
            </w:r>
            <w:r w:rsidRPr="00B36D87">
              <w:rPr>
                <w:b/>
                <w:sz w:val="20"/>
                <w:szCs w:val="20"/>
              </w:rPr>
              <w:t>: 40</w:t>
            </w:r>
          </w:p>
          <w:p w14:paraId="2BF829AE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 xml:space="preserve">actividad 4:  30 </w:t>
            </w:r>
          </w:p>
          <w:p w14:paraId="6A63D2A6" w14:textId="77777777" w:rsidR="007940DC" w:rsidRPr="00B36D87" w:rsidRDefault="007940DC" w:rsidP="0095190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  <w:tr w:rsidR="007940DC" w:rsidRPr="00B36D87" w14:paraId="3622FD58" w14:textId="77777777" w:rsidTr="0095190C">
        <w:trPr>
          <w:trHeight w:val="1578"/>
        </w:trPr>
        <w:tc>
          <w:tcPr>
            <w:tcW w:w="4810" w:type="dxa"/>
            <w:shd w:val="clear" w:color="auto" w:fill="767171" w:themeFill="background2" w:themeFillShade="80"/>
          </w:tcPr>
          <w:p w14:paraId="7B2E6134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Fechas de Ejecución de la actividad de vinculación</w:t>
            </w:r>
          </w:p>
          <w:p w14:paraId="3D53FF7A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</w:p>
          <w:p w14:paraId="5A7CC143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</w:p>
          <w:p w14:paraId="7F0F0E4A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Proyecto:10 de marzo</w:t>
            </w:r>
          </w:p>
          <w:p w14:paraId="7FA41CBF" w14:textId="77777777" w:rsidR="007940DC" w:rsidRPr="00B36D87" w:rsidRDefault="007940DC" w:rsidP="0095190C">
            <w:pPr>
              <w:pStyle w:val="TableParagraph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Fecha de Finalización del Proyecto: 23 de marzo </w:t>
            </w:r>
          </w:p>
          <w:p w14:paraId="55EFD2EE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</w:t>
            </w:r>
          </w:p>
          <w:p w14:paraId="6C7BE4ED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09 de julio de 2021</w:t>
            </w:r>
          </w:p>
          <w:p w14:paraId="680A4A96" w14:textId="77777777" w:rsidR="007940DC" w:rsidRPr="00B36D87" w:rsidRDefault="007940DC" w:rsidP="0095190C">
            <w:pPr>
              <w:pStyle w:val="TableParagraph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 09 de julio de 2021</w:t>
            </w:r>
          </w:p>
          <w:p w14:paraId="6DDC4B4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3</w:t>
            </w:r>
          </w:p>
          <w:p w14:paraId="37420857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17 de mayo de 2021</w:t>
            </w:r>
          </w:p>
          <w:p w14:paraId="7B46C825" w14:textId="77777777" w:rsidR="007940DC" w:rsidRPr="00B36D87" w:rsidRDefault="007940DC" w:rsidP="0095190C">
            <w:pPr>
              <w:pStyle w:val="TableParagraph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Proyecto:17 de mayo de 2021</w:t>
            </w:r>
          </w:p>
          <w:p w14:paraId="65792BC6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4</w:t>
            </w:r>
          </w:p>
          <w:p w14:paraId="74914057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Inicio del Proyecto: 25 de mayo de 2021</w:t>
            </w:r>
          </w:p>
          <w:p w14:paraId="035E3BA6" w14:textId="77777777" w:rsidR="007940DC" w:rsidRPr="00B36D87" w:rsidRDefault="007940DC" w:rsidP="0095190C">
            <w:pPr>
              <w:pStyle w:val="TableParagraph"/>
              <w:ind w:right="836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Fecha de Finalización del Proyecto:11 de agosto de 2021</w:t>
            </w:r>
          </w:p>
          <w:p w14:paraId="51231476" w14:textId="77777777" w:rsidR="007940DC" w:rsidRPr="00B36D87" w:rsidRDefault="007940DC" w:rsidP="0095190C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767171" w:themeFill="background2" w:themeFillShade="80"/>
          </w:tcPr>
          <w:p w14:paraId="49D4E5CF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Lugar de ejecución de la actividad de vinculación</w:t>
            </w:r>
          </w:p>
          <w:p w14:paraId="0781021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</w:p>
          <w:p w14:paraId="7B3A795B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</w:p>
          <w:p w14:paraId="0D4E9711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1</w:t>
            </w:r>
          </w:p>
          <w:p w14:paraId="1B061629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Sitio o lugar que se realizó el Proyecto: Parroquia Los Encuentros Zamora</w:t>
            </w:r>
          </w:p>
          <w:p w14:paraId="538CD219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C64F38E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2</w:t>
            </w:r>
          </w:p>
          <w:p w14:paraId="27E06CB3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 xml:space="preserve">Sitio o lugar que se realizó el </w:t>
            </w:r>
            <w:proofErr w:type="spellStart"/>
            <w:proofErr w:type="gramStart"/>
            <w:r w:rsidRPr="00B36D87">
              <w:rPr>
                <w:bCs/>
                <w:sz w:val="20"/>
                <w:szCs w:val="20"/>
              </w:rPr>
              <w:t>Proyecto:Parque</w:t>
            </w:r>
            <w:proofErr w:type="spellEnd"/>
            <w:proofErr w:type="gramEnd"/>
            <w:r w:rsidRPr="00B36D87">
              <w:rPr>
                <w:bCs/>
                <w:sz w:val="20"/>
                <w:szCs w:val="20"/>
              </w:rPr>
              <w:t xml:space="preserve"> Nacional </w:t>
            </w:r>
            <w:proofErr w:type="spellStart"/>
            <w:r w:rsidRPr="00B36D87">
              <w:rPr>
                <w:bCs/>
                <w:sz w:val="20"/>
                <w:szCs w:val="20"/>
              </w:rPr>
              <w:t>Podocarpus</w:t>
            </w:r>
            <w:proofErr w:type="spellEnd"/>
            <w:r w:rsidRPr="00B36D87">
              <w:rPr>
                <w:bCs/>
                <w:sz w:val="20"/>
                <w:szCs w:val="20"/>
              </w:rPr>
              <w:t xml:space="preserve"> sitio </w:t>
            </w:r>
            <w:proofErr w:type="spellStart"/>
            <w:r w:rsidRPr="00B36D87">
              <w:rPr>
                <w:bCs/>
                <w:sz w:val="20"/>
                <w:szCs w:val="20"/>
              </w:rPr>
              <w:t>Numbala</w:t>
            </w:r>
            <w:proofErr w:type="spellEnd"/>
          </w:p>
          <w:p w14:paraId="67B6C7E5" w14:textId="77777777" w:rsidR="007940DC" w:rsidRPr="00B36D87" w:rsidRDefault="007940DC" w:rsidP="0095190C">
            <w:pP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</w:p>
          <w:p w14:paraId="6A1F9739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3</w:t>
            </w:r>
          </w:p>
          <w:p w14:paraId="58F94949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Sitio o lugar que se realizó el Proyecto: Unidad Educativa Padre Julián Lorente</w:t>
            </w:r>
          </w:p>
          <w:p w14:paraId="6E7D5EB7" w14:textId="77777777" w:rsidR="007940DC" w:rsidRPr="00B36D87" w:rsidRDefault="007940DC" w:rsidP="0095190C">
            <w:pP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</w:p>
          <w:p w14:paraId="5AA79395" w14:textId="77777777" w:rsidR="007940DC" w:rsidRPr="00B36D87" w:rsidRDefault="007940DC" w:rsidP="00951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7"/>
                <w:tab w:val="left" w:pos="1733"/>
                <w:tab w:val="left" w:pos="3203"/>
                <w:tab w:val="left" w:pos="3958"/>
              </w:tabs>
              <w:ind w:left="106"/>
              <w:rPr>
                <w:b/>
                <w:color w:val="000000"/>
                <w:sz w:val="20"/>
                <w:szCs w:val="20"/>
              </w:rPr>
            </w:pPr>
            <w:r w:rsidRPr="00B36D87">
              <w:rPr>
                <w:b/>
                <w:color w:val="000000"/>
                <w:sz w:val="20"/>
                <w:szCs w:val="20"/>
              </w:rPr>
              <w:t>proyecto 4</w:t>
            </w:r>
          </w:p>
          <w:p w14:paraId="69D593C4" w14:textId="77777777" w:rsidR="007940DC" w:rsidRPr="00B36D87" w:rsidRDefault="007940DC" w:rsidP="0095190C">
            <w:pPr>
              <w:pStyle w:val="TableParagraph"/>
              <w:rPr>
                <w:bCs/>
                <w:sz w:val="20"/>
                <w:szCs w:val="20"/>
              </w:rPr>
            </w:pPr>
            <w:r w:rsidRPr="00B36D87">
              <w:rPr>
                <w:bCs/>
                <w:sz w:val="20"/>
                <w:szCs w:val="20"/>
              </w:rPr>
              <w:t>Sitio o lugar que se realizó el Proyecto:</w:t>
            </w:r>
            <w:r w:rsidRPr="00B36D87">
              <w:rPr>
                <w:sz w:val="20"/>
                <w:szCs w:val="20"/>
              </w:rPr>
              <w:t xml:space="preserve"> </w:t>
            </w:r>
            <w:r w:rsidRPr="00B36D87">
              <w:rPr>
                <w:bCs/>
                <w:sz w:val="20"/>
                <w:szCs w:val="20"/>
              </w:rPr>
              <w:t xml:space="preserve">Comunidades </w:t>
            </w:r>
            <w:proofErr w:type="spellStart"/>
            <w:r w:rsidRPr="00B36D87">
              <w:rPr>
                <w:bCs/>
                <w:sz w:val="20"/>
                <w:szCs w:val="20"/>
              </w:rPr>
              <w:t>Chumpias</w:t>
            </w:r>
            <w:proofErr w:type="spellEnd"/>
            <w:r w:rsidRPr="00B36D8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B36D87">
              <w:rPr>
                <w:bCs/>
                <w:sz w:val="20"/>
                <w:szCs w:val="20"/>
              </w:rPr>
              <w:t>Shiram</w:t>
            </w:r>
            <w:proofErr w:type="spellEnd"/>
            <w:r w:rsidRPr="00B36D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36D87">
              <w:rPr>
                <w:bCs/>
                <w:sz w:val="20"/>
                <w:szCs w:val="20"/>
              </w:rPr>
              <w:t>Entsa</w:t>
            </w:r>
            <w:proofErr w:type="spellEnd"/>
          </w:p>
          <w:p w14:paraId="4192C1D6" w14:textId="77777777" w:rsidR="007940DC" w:rsidRPr="00B36D87" w:rsidRDefault="007940DC" w:rsidP="0095190C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2418CA7" w14:textId="77777777" w:rsidR="002A37A3" w:rsidRDefault="002A37A3"/>
    <w:sectPr w:rsidR="002A37A3" w:rsidSect="00795A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80A"/>
    <w:multiLevelType w:val="hybridMultilevel"/>
    <w:tmpl w:val="B2365CE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E6B4E">
      <w:numFmt w:val="bullet"/>
      <w:lvlText w:val="•"/>
      <w:lvlJc w:val="left"/>
      <w:pPr>
        <w:ind w:left="1668" w:hanging="588"/>
      </w:pPr>
      <w:rPr>
        <w:rFonts w:ascii="Calibri" w:eastAsia="Calibri" w:hAnsi="Calibri" w:cs="Calibri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DC"/>
    <w:rsid w:val="002A37A3"/>
    <w:rsid w:val="007940DC"/>
    <w:rsid w:val="007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F5888"/>
  <w15:chartTrackingRefBased/>
  <w15:docId w15:val="{95E02C6E-FF52-7B44-AEB8-3553E38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D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0D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40D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40DC"/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7940DC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2021-10-30T16:43:00Z</dcterms:created>
  <dcterms:modified xsi:type="dcterms:W3CDTF">2021-10-30T16:44:00Z</dcterms:modified>
</cp:coreProperties>
</file>